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0" w:rsidRDefault="00681AF4">
      <w:r>
        <w:rPr>
          <w:rFonts w:ascii="Segoe UI" w:hAnsi="Segoe UI" w:cs="Segoe UI"/>
          <w:color w:val="000000"/>
          <w:sz w:val="20"/>
          <w:szCs w:val="20"/>
        </w:rPr>
        <w:t xml:space="preserve">Kevin Jordan is a free-lance trumpet player in the Monterey Bay Area. He is seen in bands, orchestras,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opera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,musical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theatre shows, fanfares and Mariachi performances. He enjoys mentoring trumpet students and playing whenever possible.</w:t>
      </w:r>
      <w:bookmarkStart w:id="0" w:name="_GoBack"/>
      <w:bookmarkEnd w:id="0"/>
    </w:p>
    <w:sectPr w:rsidR="00BA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681AF4"/>
    <w:rsid w:val="00BA1140"/>
    <w:rsid w:val="00C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dcterms:created xsi:type="dcterms:W3CDTF">2022-05-25T19:55:00Z</dcterms:created>
  <dcterms:modified xsi:type="dcterms:W3CDTF">2022-05-25T19:57:00Z</dcterms:modified>
</cp:coreProperties>
</file>